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40D" w:rsidRPr="00342188" w:rsidRDefault="00FA5440" w:rsidP="00FA5440">
      <w:pPr>
        <w:pStyle w:val="a4"/>
        <w:ind w:left="0"/>
        <w:rPr>
          <w:color w:val="FF0000"/>
        </w:rPr>
      </w:pPr>
      <w:r>
        <w:rPr>
          <w:rFonts w:hint="eastAsia"/>
        </w:rPr>
        <w:t xml:space="preserve">               </w:t>
      </w:r>
      <w:r w:rsidR="00E5600D" w:rsidRPr="006C178D">
        <w:t>《天津医药》</w:t>
      </w:r>
      <w:r w:rsidR="00E5600D" w:rsidRPr="00CB6445">
        <w:t>版权</w:t>
      </w:r>
      <w:r w:rsidR="0096037D" w:rsidRPr="00CB6445">
        <w:rPr>
          <w:rFonts w:hint="eastAsia"/>
        </w:rPr>
        <w:t>使用授权书</w:t>
      </w:r>
    </w:p>
    <w:p w:rsidR="009D440D" w:rsidRPr="006C178D" w:rsidRDefault="009D440D">
      <w:pPr>
        <w:pStyle w:val="a3"/>
        <w:spacing w:before="4"/>
        <w:ind w:left="0"/>
        <w:rPr>
          <w:b/>
          <w:sz w:val="11"/>
        </w:rPr>
      </w:pPr>
    </w:p>
    <w:p w:rsidR="009D440D" w:rsidRPr="006C178D" w:rsidRDefault="00E5600D">
      <w:pPr>
        <w:pStyle w:val="a3"/>
        <w:spacing w:before="67"/>
      </w:pPr>
      <w:r w:rsidRPr="006C178D">
        <w:t>《天津医药》编辑部：</w:t>
      </w:r>
    </w:p>
    <w:p w:rsidR="009D440D" w:rsidRPr="006C178D" w:rsidRDefault="009D440D">
      <w:pPr>
        <w:pStyle w:val="a3"/>
        <w:ind w:left="0"/>
      </w:pPr>
    </w:p>
    <w:p w:rsidR="009D440D" w:rsidRPr="006C178D" w:rsidRDefault="00E5600D">
      <w:pPr>
        <w:pStyle w:val="a3"/>
        <w:tabs>
          <w:tab w:val="left" w:pos="8466"/>
        </w:tabs>
        <w:ind w:left="880"/>
        <w:rPr>
          <w:rFonts w:ascii="Times New Roman" w:eastAsia="Times New Roman"/>
        </w:rPr>
      </w:pPr>
      <w:r w:rsidRPr="006C178D">
        <w:t>我们撰写的论文</w:t>
      </w:r>
      <w:r w:rsidRPr="006C178D">
        <w:rPr>
          <w:rFonts w:ascii="Times New Roman" w:eastAsia="Times New Roman"/>
          <w:u w:val="single"/>
        </w:rPr>
        <w:t xml:space="preserve"> </w:t>
      </w:r>
      <w:r w:rsidRPr="006C178D">
        <w:rPr>
          <w:rFonts w:ascii="Times New Roman" w:eastAsia="Times New Roman"/>
          <w:u w:val="single"/>
        </w:rPr>
        <w:tab/>
      </w:r>
    </w:p>
    <w:p w:rsidR="009D440D" w:rsidRPr="006C178D" w:rsidRDefault="00E5600D">
      <w:pPr>
        <w:pStyle w:val="a3"/>
        <w:tabs>
          <w:tab w:val="left" w:pos="1599"/>
        </w:tabs>
        <w:spacing w:before="161" w:line="364" w:lineRule="auto"/>
        <w:ind w:right="4683"/>
      </w:pPr>
      <w:r w:rsidRPr="006C178D">
        <w:t>（稿号：</w:t>
      </w:r>
      <w:r w:rsidR="00FA5440">
        <w:t xml:space="preserve">   </w:t>
      </w:r>
      <w:r w:rsidR="004C43B1" w:rsidRPr="006C178D">
        <w:t xml:space="preserve">  </w:t>
      </w:r>
      <w:r w:rsidR="00FA5440">
        <w:t xml:space="preserve">  </w:t>
      </w:r>
      <w:r w:rsidRPr="006C178D">
        <w:rPr>
          <w:spacing w:val="-120"/>
        </w:rPr>
        <w:t>）</w:t>
      </w:r>
      <w:r w:rsidRPr="006C178D">
        <w:t>，同意在贵刊发表。</w:t>
      </w:r>
      <w:bookmarkStart w:id="0" w:name="_GoBack"/>
      <w:bookmarkEnd w:id="0"/>
      <w:r w:rsidRPr="006C178D">
        <w:t>全体作者针对本文做如下郑重声明</w:t>
      </w:r>
      <w:r w:rsidRPr="006C178D">
        <w:rPr>
          <w:spacing w:val="-18"/>
        </w:rPr>
        <w:t>：</w:t>
      </w:r>
    </w:p>
    <w:p w:rsidR="009D440D" w:rsidRPr="006C178D" w:rsidRDefault="00E5600D">
      <w:pPr>
        <w:pStyle w:val="a5"/>
        <w:numPr>
          <w:ilvl w:val="0"/>
          <w:numId w:val="1"/>
        </w:numPr>
        <w:tabs>
          <w:tab w:val="left" w:pos="401"/>
        </w:tabs>
        <w:spacing w:before="1"/>
        <w:rPr>
          <w:sz w:val="24"/>
        </w:rPr>
      </w:pPr>
      <w:r w:rsidRPr="006C178D">
        <w:rPr>
          <w:sz w:val="24"/>
        </w:rPr>
        <w:t>全文内容真实，数据准确，文责自负。</w:t>
      </w:r>
    </w:p>
    <w:p w:rsidR="009D440D" w:rsidRPr="006C178D" w:rsidRDefault="00E5600D">
      <w:pPr>
        <w:pStyle w:val="a5"/>
        <w:numPr>
          <w:ilvl w:val="0"/>
          <w:numId w:val="1"/>
        </w:numPr>
        <w:tabs>
          <w:tab w:val="left" w:pos="401"/>
        </w:tabs>
        <w:spacing w:before="160"/>
        <w:rPr>
          <w:sz w:val="24"/>
        </w:rPr>
      </w:pPr>
      <w:r w:rsidRPr="006C178D">
        <w:rPr>
          <w:sz w:val="24"/>
        </w:rPr>
        <w:t>政治方面无错误，无泄密，已由单位审核。</w:t>
      </w:r>
    </w:p>
    <w:p w:rsidR="009D440D" w:rsidRPr="006C178D" w:rsidRDefault="00E5600D">
      <w:pPr>
        <w:pStyle w:val="a5"/>
        <w:numPr>
          <w:ilvl w:val="0"/>
          <w:numId w:val="1"/>
        </w:numPr>
        <w:tabs>
          <w:tab w:val="left" w:pos="401"/>
        </w:tabs>
        <w:spacing w:before="161"/>
        <w:rPr>
          <w:sz w:val="24"/>
        </w:rPr>
      </w:pPr>
      <w:r w:rsidRPr="006C178D">
        <w:rPr>
          <w:sz w:val="24"/>
        </w:rPr>
        <w:t>同意编辑部做文字性修改。</w:t>
      </w:r>
    </w:p>
    <w:p w:rsidR="009D440D" w:rsidRPr="006C178D" w:rsidRDefault="009D05F7">
      <w:pPr>
        <w:pStyle w:val="a5"/>
        <w:numPr>
          <w:ilvl w:val="0"/>
          <w:numId w:val="1"/>
        </w:numPr>
        <w:tabs>
          <w:tab w:val="left" w:pos="401"/>
        </w:tabs>
        <w:spacing w:before="160" w:line="364" w:lineRule="auto"/>
        <w:ind w:left="160" w:right="101" w:firstLine="0"/>
        <w:rPr>
          <w:sz w:val="24"/>
        </w:rPr>
      </w:pPr>
      <w:r w:rsidRPr="006C178D">
        <w:rPr>
          <w:spacing w:val="-1"/>
          <w:sz w:val="24"/>
        </w:rPr>
        <w:t>保证本文为原创</w:t>
      </w:r>
      <w:r>
        <w:rPr>
          <w:rFonts w:hint="eastAsia"/>
          <w:spacing w:val="-1"/>
          <w:sz w:val="24"/>
        </w:rPr>
        <w:t>内容</w:t>
      </w:r>
      <w:r w:rsidR="00E5600D" w:rsidRPr="006C178D">
        <w:rPr>
          <w:spacing w:val="-1"/>
          <w:sz w:val="24"/>
        </w:rPr>
        <w:t xml:space="preserve">、非抄袭他人之作，无一稿多投、重复或部分重复发表， </w:t>
      </w:r>
      <w:r w:rsidR="00E5600D" w:rsidRPr="006C178D">
        <w:rPr>
          <w:spacing w:val="-5"/>
          <w:sz w:val="24"/>
        </w:rPr>
        <w:t>并且不涉及保密及其他与知识产权有关的侵权问题。若发生侵权、泄密或相关法</w:t>
      </w:r>
      <w:r w:rsidR="00E5600D" w:rsidRPr="006C178D">
        <w:rPr>
          <w:spacing w:val="-12"/>
          <w:sz w:val="24"/>
        </w:rPr>
        <w:t>律问题与</w:t>
      </w:r>
      <w:r w:rsidR="00FA5440">
        <w:rPr>
          <w:rFonts w:hint="eastAsia"/>
          <w:spacing w:val="-12"/>
          <w:sz w:val="24"/>
        </w:rPr>
        <w:t>贵</w:t>
      </w:r>
      <w:r w:rsidR="00E5600D" w:rsidRPr="006C178D">
        <w:rPr>
          <w:spacing w:val="-12"/>
          <w:sz w:val="24"/>
        </w:rPr>
        <w:t>编辑部无关。</w:t>
      </w:r>
    </w:p>
    <w:p w:rsidR="009D440D" w:rsidRPr="006C178D" w:rsidRDefault="00E5600D">
      <w:pPr>
        <w:pStyle w:val="a5"/>
        <w:numPr>
          <w:ilvl w:val="0"/>
          <w:numId w:val="1"/>
        </w:numPr>
        <w:tabs>
          <w:tab w:val="left" w:pos="401"/>
        </w:tabs>
        <w:spacing w:line="364" w:lineRule="auto"/>
        <w:ind w:left="160" w:right="101" w:firstLine="0"/>
        <w:rPr>
          <w:sz w:val="24"/>
        </w:rPr>
      </w:pPr>
      <w:r w:rsidRPr="006C178D">
        <w:rPr>
          <w:sz w:val="24"/>
        </w:rPr>
        <w:t>同意编辑部对本文具有以下专有使用权：汇编权（论文的部分或全部</w:t>
      </w:r>
      <w:r w:rsidRPr="006C178D">
        <w:rPr>
          <w:spacing w:val="-120"/>
          <w:sz w:val="24"/>
        </w:rPr>
        <w:t>）</w:t>
      </w:r>
      <w:r w:rsidRPr="006C178D">
        <w:rPr>
          <w:sz w:val="24"/>
        </w:rPr>
        <w:t>、发行</w:t>
      </w:r>
      <w:r w:rsidRPr="006C178D">
        <w:rPr>
          <w:spacing w:val="-9"/>
          <w:sz w:val="24"/>
        </w:rPr>
        <w:t>权、印刷版和电子版的复制权、翻译权、信息网络传播权</w:t>
      </w:r>
      <w:r w:rsidRPr="006C178D">
        <w:rPr>
          <w:sz w:val="24"/>
        </w:rPr>
        <w:t>（包括编辑部先于印刷版发布论文定稿的网络版</w:t>
      </w:r>
      <w:r w:rsidR="0096037D">
        <w:rPr>
          <w:rFonts w:hint="eastAsia"/>
          <w:sz w:val="24"/>
        </w:rPr>
        <w:t>及与</w:t>
      </w:r>
      <w:r w:rsidR="0096037D">
        <w:rPr>
          <w:sz w:val="24"/>
        </w:rPr>
        <w:t>第三方合作</w:t>
      </w:r>
      <w:r w:rsidR="009D05F7">
        <w:rPr>
          <w:rFonts w:hint="eastAsia"/>
          <w:sz w:val="24"/>
        </w:rPr>
        <w:t>推广</w:t>
      </w:r>
      <w:r w:rsidR="0096037D">
        <w:rPr>
          <w:sz w:val="24"/>
        </w:rPr>
        <w:t>版</w:t>
      </w:r>
      <w:r w:rsidRPr="006C178D">
        <w:rPr>
          <w:spacing w:val="-48"/>
          <w:sz w:val="24"/>
        </w:rPr>
        <w:t>）</w:t>
      </w:r>
      <w:r w:rsidR="009D05F7">
        <w:rPr>
          <w:rFonts w:hint="eastAsia"/>
          <w:spacing w:val="-48"/>
          <w:sz w:val="24"/>
        </w:rPr>
        <w:t>、</w:t>
      </w:r>
      <w:r w:rsidRPr="006C178D">
        <w:rPr>
          <w:spacing w:val="-3"/>
          <w:sz w:val="24"/>
        </w:rPr>
        <w:t>许可国内外文献检索系统</w:t>
      </w:r>
      <w:r w:rsidR="009D05F7">
        <w:rPr>
          <w:rFonts w:hint="eastAsia"/>
          <w:spacing w:val="-3"/>
          <w:sz w:val="24"/>
        </w:rPr>
        <w:t>/</w:t>
      </w:r>
      <w:r w:rsidRPr="006C178D">
        <w:rPr>
          <w:spacing w:val="-3"/>
          <w:sz w:val="24"/>
        </w:rPr>
        <w:t>数据库收录权。</w:t>
      </w:r>
      <w:r w:rsidR="009D05F7">
        <w:rPr>
          <w:rFonts w:hint="eastAsia"/>
          <w:spacing w:val="-3"/>
          <w:sz w:val="24"/>
        </w:rPr>
        <w:t>如需另外</w:t>
      </w:r>
      <w:r w:rsidRPr="006C178D">
        <w:rPr>
          <w:spacing w:val="-3"/>
          <w:sz w:val="24"/>
        </w:rPr>
        <w:t>授权</w:t>
      </w:r>
      <w:r w:rsidR="009D05F7">
        <w:rPr>
          <w:rFonts w:hint="eastAsia"/>
          <w:spacing w:val="-3"/>
          <w:sz w:val="24"/>
        </w:rPr>
        <w:t>做其他用须经</w:t>
      </w:r>
      <w:r w:rsidR="009D05F7" w:rsidRPr="006C178D">
        <w:rPr>
          <w:spacing w:val="-3"/>
          <w:sz w:val="24"/>
        </w:rPr>
        <w:t>编辑部许可</w:t>
      </w:r>
      <w:r w:rsidR="009D05F7">
        <w:rPr>
          <w:rFonts w:hint="eastAsia"/>
          <w:spacing w:val="-3"/>
          <w:sz w:val="24"/>
        </w:rPr>
        <w:t>后方可进行</w:t>
      </w:r>
      <w:r w:rsidRPr="006C178D">
        <w:rPr>
          <w:spacing w:val="-3"/>
          <w:sz w:val="24"/>
        </w:rPr>
        <w:t>。</w:t>
      </w:r>
    </w:p>
    <w:p w:rsidR="009D440D" w:rsidRPr="00342188" w:rsidRDefault="00E5600D" w:rsidP="004C43B1">
      <w:pPr>
        <w:pStyle w:val="a5"/>
        <w:numPr>
          <w:ilvl w:val="0"/>
          <w:numId w:val="1"/>
        </w:numPr>
        <w:tabs>
          <w:tab w:val="left" w:pos="401"/>
        </w:tabs>
        <w:spacing w:line="360" w:lineRule="auto"/>
        <w:ind w:left="160" w:right="217" w:firstLine="0"/>
        <w:jc w:val="both"/>
        <w:rPr>
          <w:color w:val="FF0000"/>
          <w:sz w:val="24"/>
        </w:rPr>
      </w:pPr>
      <w:r w:rsidRPr="006C178D">
        <w:rPr>
          <w:spacing w:val="-8"/>
          <w:sz w:val="24"/>
        </w:rPr>
        <w:t>已阅读并同意《天津医药》编辑部的以下特别声明“博硕士学位论文、会</w:t>
      </w:r>
      <w:r w:rsidRPr="006C178D">
        <w:rPr>
          <w:spacing w:val="-7"/>
          <w:sz w:val="24"/>
        </w:rPr>
        <w:t>议论文等已被有关数据库收录，可在网络检索、下载的，均视为已网络出版</w:t>
      </w:r>
      <w:r w:rsidR="004776C7">
        <w:rPr>
          <w:rFonts w:hint="eastAsia"/>
          <w:spacing w:val="-7"/>
          <w:sz w:val="24"/>
        </w:rPr>
        <w:t>”；如</w:t>
      </w:r>
      <w:r w:rsidRPr="006C178D">
        <w:rPr>
          <w:spacing w:val="-7"/>
          <w:sz w:val="24"/>
        </w:rPr>
        <w:t>本</w:t>
      </w:r>
      <w:r w:rsidRPr="006C178D">
        <w:rPr>
          <w:spacing w:val="-12"/>
          <w:sz w:val="24"/>
        </w:rPr>
        <w:t>文于《天津医药》纸刊印刷、网络出版或网络优先出版前经检索发现</w:t>
      </w:r>
      <w:r w:rsidR="0096037D">
        <w:rPr>
          <w:rFonts w:hint="eastAsia"/>
          <w:spacing w:val="-12"/>
          <w:sz w:val="24"/>
        </w:rPr>
        <w:t>文中</w:t>
      </w:r>
      <w:r w:rsidRPr="006C178D">
        <w:rPr>
          <w:spacing w:val="-12"/>
          <w:sz w:val="24"/>
        </w:rPr>
        <w:t>内容</w:t>
      </w:r>
      <w:r w:rsidRPr="006C178D">
        <w:rPr>
          <w:spacing w:val="-6"/>
          <w:sz w:val="24"/>
        </w:rPr>
        <w:t>源于</w:t>
      </w:r>
      <w:r w:rsidRPr="00FA5440">
        <w:rPr>
          <w:spacing w:val="-6"/>
          <w:sz w:val="24"/>
        </w:rPr>
        <w:t>已网络出版的博硕士学位论文、会议论文等，且重复度较高，</w:t>
      </w:r>
      <w:r w:rsidR="004776C7" w:rsidRPr="00FA5440">
        <w:rPr>
          <w:spacing w:val="-6"/>
          <w:sz w:val="24"/>
        </w:rPr>
        <w:t>将</w:t>
      </w:r>
      <w:r w:rsidR="004776C7" w:rsidRPr="00FA5440">
        <w:rPr>
          <w:rFonts w:hint="eastAsia"/>
          <w:spacing w:val="-6"/>
          <w:sz w:val="24"/>
        </w:rPr>
        <w:t>接受撤稿处理</w:t>
      </w:r>
      <w:r w:rsidRPr="00FA5440">
        <w:rPr>
          <w:spacing w:val="-5"/>
          <w:sz w:val="24"/>
        </w:rPr>
        <w:t>，</w:t>
      </w:r>
      <w:r w:rsidR="0006704A" w:rsidRPr="00FA5440">
        <w:rPr>
          <w:rFonts w:hint="eastAsia"/>
          <w:spacing w:val="-5"/>
          <w:sz w:val="24"/>
        </w:rPr>
        <w:t>也</w:t>
      </w:r>
      <w:r w:rsidR="0006704A" w:rsidRPr="00FA5440">
        <w:rPr>
          <w:spacing w:val="-5"/>
          <w:sz w:val="24"/>
        </w:rPr>
        <w:t>不要求退还</w:t>
      </w:r>
      <w:r w:rsidRPr="00FA5440">
        <w:rPr>
          <w:spacing w:val="-5"/>
          <w:sz w:val="24"/>
        </w:rPr>
        <w:t>已交纳的版面费</w:t>
      </w:r>
      <w:r w:rsidR="0006704A" w:rsidRPr="00FA5440">
        <w:rPr>
          <w:spacing w:val="-5"/>
          <w:sz w:val="24"/>
        </w:rPr>
        <w:t>。</w:t>
      </w:r>
    </w:p>
    <w:p w:rsidR="0096037D" w:rsidRPr="006C178D" w:rsidRDefault="004776C7" w:rsidP="00FA5440">
      <w:pPr>
        <w:pStyle w:val="a5"/>
        <w:tabs>
          <w:tab w:val="left" w:pos="401"/>
        </w:tabs>
        <w:spacing w:before="160" w:line="364" w:lineRule="auto"/>
        <w:ind w:leftChars="50" w:left="110" w:right="101" w:firstLine="0"/>
        <w:rPr>
          <w:sz w:val="24"/>
        </w:rPr>
      </w:pPr>
      <w:r>
        <w:rPr>
          <w:rFonts w:hint="eastAsia"/>
          <w:spacing w:val="-12"/>
          <w:sz w:val="24"/>
        </w:rPr>
        <w:t>备注：</w:t>
      </w:r>
      <w:r w:rsidR="0096037D" w:rsidRPr="006C178D">
        <w:rPr>
          <w:spacing w:val="-12"/>
          <w:sz w:val="24"/>
        </w:rPr>
        <w:t>本授权书于作者打印并签字之日起</w:t>
      </w:r>
      <w:r w:rsidR="0096037D" w:rsidRPr="006C178D">
        <w:rPr>
          <w:spacing w:val="-16"/>
          <w:sz w:val="24"/>
        </w:rPr>
        <w:t>生效，</w:t>
      </w:r>
      <w:r w:rsidR="0096037D" w:rsidRPr="006C178D">
        <w:rPr>
          <w:rFonts w:hint="eastAsia"/>
          <w:spacing w:val="-16"/>
          <w:sz w:val="24"/>
        </w:rPr>
        <w:t>授权</w:t>
      </w:r>
      <w:r w:rsidR="0096037D" w:rsidRPr="006C178D">
        <w:rPr>
          <w:spacing w:val="-16"/>
          <w:sz w:val="24"/>
        </w:rPr>
        <w:t>范围为全世界</w:t>
      </w:r>
      <w:r w:rsidR="0096037D" w:rsidRPr="006C178D">
        <w:rPr>
          <w:rFonts w:hint="eastAsia"/>
          <w:spacing w:val="-16"/>
          <w:sz w:val="24"/>
        </w:rPr>
        <w:t>，</w:t>
      </w:r>
      <w:r w:rsidR="0096037D" w:rsidRPr="006C178D">
        <w:rPr>
          <w:spacing w:val="-16"/>
          <w:sz w:val="24"/>
        </w:rPr>
        <w:t>有效期</w:t>
      </w:r>
      <w:r w:rsidR="0096037D" w:rsidRPr="006C178D">
        <w:rPr>
          <w:rFonts w:hint="eastAsia"/>
          <w:spacing w:val="-16"/>
          <w:sz w:val="24"/>
        </w:rPr>
        <w:t>同著作权保护期</w:t>
      </w:r>
      <w:r w:rsidR="0096037D" w:rsidRPr="006C178D">
        <w:rPr>
          <w:spacing w:val="-12"/>
          <w:sz w:val="24"/>
        </w:rPr>
        <w:t>。</w:t>
      </w:r>
    </w:p>
    <w:p w:rsidR="0096037D" w:rsidRPr="006C178D" w:rsidRDefault="0096037D" w:rsidP="0096037D">
      <w:pPr>
        <w:pStyle w:val="a5"/>
        <w:tabs>
          <w:tab w:val="left" w:pos="401"/>
        </w:tabs>
        <w:spacing w:line="360" w:lineRule="auto"/>
        <w:ind w:left="160" w:right="217" w:firstLine="0"/>
        <w:rPr>
          <w:sz w:val="24"/>
        </w:rPr>
      </w:pPr>
    </w:p>
    <w:p w:rsidR="009D440D" w:rsidRDefault="009D440D">
      <w:pPr>
        <w:pStyle w:val="a3"/>
        <w:spacing w:before="2"/>
        <w:ind w:left="0"/>
        <w:rPr>
          <w:sz w:val="15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956"/>
        <w:gridCol w:w="1350"/>
        <w:gridCol w:w="2054"/>
        <w:gridCol w:w="1425"/>
        <w:gridCol w:w="704"/>
        <w:gridCol w:w="530"/>
      </w:tblGrid>
      <w:tr w:rsidR="009D440D">
        <w:trPr>
          <w:trHeight w:val="353"/>
        </w:trPr>
        <w:tc>
          <w:tcPr>
            <w:tcW w:w="1956" w:type="dxa"/>
          </w:tcPr>
          <w:p w:rsidR="009D440D" w:rsidRDefault="00E5600D">
            <w:pPr>
              <w:pStyle w:val="TableParagraph"/>
              <w:spacing w:line="274" w:lineRule="exact"/>
              <w:ind w:left="50"/>
              <w:rPr>
                <w:sz w:val="24"/>
              </w:rPr>
            </w:pPr>
            <w:r>
              <w:rPr>
                <w:sz w:val="24"/>
              </w:rPr>
              <w:t>全体作者签名：</w:t>
            </w:r>
          </w:p>
        </w:tc>
        <w:tc>
          <w:tcPr>
            <w:tcW w:w="6063" w:type="dxa"/>
            <w:gridSpan w:val="5"/>
          </w:tcPr>
          <w:p w:rsidR="009D440D" w:rsidRDefault="009D440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D440D">
        <w:trPr>
          <w:trHeight w:val="468"/>
        </w:trPr>
        <w:tc>
          <w:tcPr>
            <w:tcW w:w="1956" w:type="dxa"/>
          </w:tcPr>
          <w:p w:rsidR="009D440D" w:rsidRDefault="00E5600D">
            <w:pPr>
              <w:pStyle w:val="TableParagraph"/>
              <w:spacing w:before="80"/>
              <w:ind w:left="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9D440D" w:rsidRDefault="00E5600D">
            <w:pPr>
              <w:pStyle w:val="TableParagraph"/>
              <w:spacing w:before="80"/>
              <w:ind w:left="2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54" w:type="dxa"/>
          </w:tcPr>
          <w:p w:rsidR="009D440D" w:rsidRDefault="00E5600D">
            <w:pPr>
              <w:pStyle w:val="TableParagraph"/>
              <w:spacing w:before="80"/>
              <w:ind w:right="92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5" w:type="dxa"/>
          </w:tcPr>
          <w:p w:rsidR="009D440D" w:rsidRDefault="00E5600D">
            <w:pPr>
              <w:pStyle w:val="TableParagraph"/>
              <w:spacing w:before="80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4" w:type="dxa"/>
          </w:tcPr>
          <w:p w:rsidR="009D440D" w:rsidRDefault="009D440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0" w:type="dxa"/>
          </w:tcPr>
          <w:p w:rsidR="009D440D" w:rsidRDefault="009D440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D440D">
        <w:trPr>
          <w:trHeight w:val="1289"/>
        </w:trPr>
        <w:tc>
          <w:tcPr>
            <w:tcW w:w="1956" w:type="dxa"/>
          </w:tcPr>
          <w:p w:rsidR="009D440D" w:rsidRDefault="00E5600D">
            <w:pPr>
              <w:pStyle w:val="TableParagraph"/>
              <w:spacing w:before="80"/>
              <w:ind w:left="5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50" w:type="dxa"/>
          </w:tcPr>
          <w:p w:rsidR="009D440D" w:rsidRDefault="00E5600D">
            <w:pPr>
              <w:pStyle w:val="TableParagraph"/>
              <w:spacing w:before="80"/>
              <w:ind w:left="22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54" w:type="dxa"/>
          </w:tcPr>
          <w:p w:rsidR="009D440D" w:rsidRDefault="00E5600D">
            <w:pPr>
              <w:pStyle w:val="TableParagraph"/>
              <w:spacing w:before="80"/>
              <w:ind w:right="92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25" w:type="dxa"/>
          </w:tcPr>
          <w:p w:rsidR="009D440D" w:rsidRDefault="00E5600D">
            <w:pPr>
              <w:pStyle w:val="TableParagraph"/>
              <w:spacing w:before="80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9D440D" w:rsidRDefault="009D440D">
            <w:pPr>
              <w:pStyle w:val="TableParagraph"/>
              <w:rPr>
                <w:sz w:val="24"/>
              </w:rPr>
            </w:pPr>
          </w:p>
          <w:p w:rsidR="009D440D" w:rsidRDefault="009D440D">
            <w:pPr>
              <w:pStyle w:val="TableParagraph"/>
              <w:rPr>
                <w:sz w:val="25"/>
              </w:rPr>
            </w:pPr>
          </w:p>
          <w:p w:rsidR="009D440D" w:rsidRDefault="00E5600D">
            <w:pPr>
              <w:pStyle w:val="TableParagraph"/>
              <w:spacing w:before="1" w:line="254" w:lineRule="exact"/>
              <w:ind w:left="930"/>
              <w:rPr>
                <w:sz w:val="24"/>
              </w:rPr>
            </w:pPr>
            <w:r>
              <w:rPr>
                <w:sz w:val="24"/>
              </w:rPr>
              <w:t>年</w:t>
            </w:r>
          </w:p>
        </w:tc>
        <w:tc>
          <w:tcPr>
            <w:tcW w:w="704" w:type="dxa"/>
          </w:tcPr>
          <w:p w:rsidR="009D440D" w:rsidRDefault="009D440D">
            <w:pPr>
              <w:pStyle w:val="TableParagraph"/>
              <w:rPr>
                <w:sz w:val="24"/>
              </w:rPr>
            </w:pPr>
          </w:p>
          <w:p w:rsidR="009D440D" w:rsidRDefault="009D440D">
            <w:pPr>
              <w:pStyle w:val="TableParagraph"/>
              <w:rPr>
                <w:sz w:val="24"/>
              </w:rPr>
            </w:pPr>
          </w:p>
          <w:p w:rsidR="009D440D" w:rsidRDefault="009D440D">
            <w:pPr>
              <w:pStyle w:val="TableParagraph"/>
              <w:spacing w:before="4"/>
              <w:rPr>
                <w:sz w:val="31"/>
              </w:rPr>
            </w:pPr>
          </w:p>
          <w:p w:rsidR="009D440D" w:rsidRDefault="00E5600D">
            <w:pPr>
              <w:pStyle w:val="TableParagraph"/>
              <w:spacing w:line="254" w:lineRule="exact"/>
              <w:ind w:left="225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530" w:type="dxa"/>
          </w:tcPr>
          <w:p w:rsidR="009D440D" w:rsidRDefault="009D440D">
            <w:pPr>
              <w:pStyle w:val="TableParagraph"/>
              <w:rPr>
                <w:sz w:val="24"/>
              </w:rPr>
            </w:pPr>
          </w:p>
          <w:p w:rsidR="009D440D" w:rsidRDefault="009D440D">
            <w:pPr>
              <w:pStyle w:val="TableParagraph"/>
              <w:rPr>
                <w:sz w:val="24"/>
              </w:rPr>
            </w:pPr>
          </w:p>
          <w:p w:rsidR="009D440D" w:rsidRDefault="009D440D">
            <w:pPr>
              <w:pStyle w:val="TableParagraph"/>
              <w:spacing w:before="4"/>
              <w:rPr>
                <w:sz w:val="31"/>
              </w:rPr>
            </w:pPr>
          </w:p>
          <w:p w:rsidR="009D440D" w:rsidRDefault="00E5600D">
            <w:pPr>
              <w:pStyle w:val="TableParagraph"/>
              <w:spacing w:line="254" w:lineRule="exact"/>
              <w:ind w:left="241"/>
              <w:rPr>
                <w:sz w:val="24"/>
              </w:rPr>
            </w:pPr>
            <w:r>
              <w:rPr>
                <w:sz w:val="24"/>
              </w:rPr>
              <w:t>日</w:t>
            </w:r>
          </w:p>
        </w:tc>
      </w:tr>
    </w:tbl>
    <w:p w:rsidR="00E5600D" w:rsidRDefault="00E5600D"/>
    <w:sectPr w:rsidR="00E5600D" w:rsidSect="00615BE7">
      <w:type w:val="continuous"/>
      <w:pgSz w:w="11910" w:h="16840"/>
      <w:pgMar w:top="1520" w:right="1580" w:bottom="280" w:left="164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C3D" w:rsidRDefault="00FB3C3D" w:rsidP="004C43B1">
      <w:r>
        <w:separator/>
      </w:r>
    </w:p>
  </w:endnote>
  <w:endnote w:type="continuationSeparator" w:id="0">
    <w:p w:rsidR="00FB3C3D" w:rsidRDefault="00FB3C3D" w:rsidP="004C4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C3D" w:rsidRDefault="00FB3C3D" w:rsidP="004C43B1">
      <w:r>
        <w:separator/>
      </w:r>
    </w:p>
  </w:footnote>
  <w:footnote w:type="continuationSeparator" w:id="0">
    <w:p w:rsidR="00FB3C3D" w:rsidRDefault="00FB3C3D" w:rsidP="004C43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CA0390"/>
    <w:multiLevelType w:val="hybridMultilevel"/>
    <w:tmpl w:val="A3569502"/>
    <w:lvl w:ilvl="0" w:tplc="1570D25C">
      <w:start w:val="1"/>
      <w:numFmt w:val="decimal"/>
      <w:lvlText w:val="%1."/>
      <w:lvlJc w:val="left"/>
      <w:pPr>
        <w:ind w:left="401" w:hanging="241"/>
        <w:jc w:val="left"/>
      </w:pPr>
      <w:rPr>
        <w:rFonts w:ascii="Times New Roman" w:eastAsia="宋体" w:hAnsi="Times New Roman" w:cs="Times New Roman" w:hint="default"/>
        <w:color w:val="auto"/>
        <w:w w:val="100"/>
        <w:sz w:val="22"/>
        <w:szCs w:val="22"/>
        <w:lang w:val="en-US" w:eastAsia="zh-CN" w:bidi="ar-SA"/>
      </w:rPr>
    </w:lvl>
    <w:lvl w:ilvl="1" w:tplc="CA12B08E">
      <w:numFmt w:val="bullet"/>
      <w:lvlText w:val="•"/>
      <w:lvlJc w:val="left"/>
      <w:pPr>
        <w:ind w:left="1228" w:hanging="241"/>
      </w:pPr>
      <w:rPr>
        <w:rFonts w:hint="default"/>
        <w:lang w:val="en-US" w:eastAsia="zh-CN" w:bidi="ar-SA"/>
      </w:rPr>
    </w:lvl>
    <w:lvl w:ilvl="2" w:tplc="D8049CDC">
      <w:numFmt w:val="bullet"/>
      <w:lvlText w:val="•"/>
      <w:lvlJc w:val="left"/>
      <w:pPr>
        <w:ind w:left="2057" w:hanging="241"/>
      </w:pPr>
      <w:rPr>
        <w:rFonts w:hint="default"/>
        <w:lang w:val="en-US" w:eastAsia="zh-CN" w:bidi="ar-SA"/>
      </w:rPr>
    </w:lvl>
    <w:lvl w:ilvl="3" w:tplc="28780300">
      <w:numFmt w:val="bullet"/>
      <w:lvlText w:val="•"/>
      <w:lvlJc w:val="left"/>
      <w:pPr>
        <w:ind w:left="2885" w:hanging="241"/>
      </w:pPr>
      <w:rPr>
        <w:rFonts w:hint="default"/>
        <w:lang w:val="en-US" w:eastAsia="zh-CN" w:bidi="ar-SA"/>
      </w:rPr>
    </w:lvl>
    <w:lvl w:ilvl="4" w:tplc="996A0E0C">
      <w:numFmt w:val="bullet"/>
      <w:lvlText w:val="•"/>
      <w:lvlJc w:val="left"/>
      <w:pPr>
        <w:ind w:left="3714" w:hanging="241"/>
      </w:pPr>
      <w:rPr>
        <w:rFonts w:hint="default"/>
        <w:lang w:val="en-US" w:eastAsia="zh-CN" w:bidi="ar-SA"/>
      </w:rPr>
    </w:lvl>
    <w:lvl w:ilvl="5" w:tplc="38C65662">
      <w:numFmt w:val="bullet"/>
      <w:lvlText w:val="•"/>
      <w:lvlJc w:val="left"/>
      <w:pPr>
        <w:ind w:left="4542" w:hanging="241"/>
      </w:pPr>
      <w:rPr>
        <w:rFonts w:hint="default"/>
        <w:lang w:val="en-US" w:eastAsia="zh-CN" w:bidi="ar-SA"/>
      </w:rPr>
    </w:lvl>
    <w:lvl w:ilvl="6" w:tplc="411E7D46">
      <w:numFmt w:val="bullet"/>
      <w:lvlText w:val="•"/>
      <w:lvlJc w:val="left"/>
      <w:pPr>
        <w:ind w:left="5371" w:hanging="241"/>
      </w:pPr>
      <w:rPr>
        <w:rFonts w:hint="default"/>
        <w:lang w:val="en-US" w:eastAsia="zh-CN" w:bidi="ar-SA"/>
      </w:rPr>
    </w:lvl>
    <w:lvl w:ilvl="7" w:tplc="7422DA54">
      <w:numFmt w:val="bullet"/>
      <w:lvlText w:val="•"/>
      <w:lvlJc w:val="left"/>
      <w:pPr>
        <w:ind w:left="6199" w:hanging="241"/>
      </w:pPr>
      <w:rPr>
        <w:rFonts w:hint="default"/>
        <w:lang w:val="en-US" w:eastAsia="zh-CN" w:bidi="ar-SA"/>
      </w:rPr>
    </w:lvl>
    <w:lvl w:ilvl="8" w:tplc="638A3BCE">
      <w:numFmt w:val="bullet"/>
      <w:lvlText w:val="•"/>
      <w:lvlJc w:val="left"/>
      <w:pPr>
        <w:ind w:left="7028" w:hanging="241"/>
      </w:pPr>
      <w:rPr>
        <w:rFonts w:hint="default"/>
        <w:lang w:val="en-US" w:eastAsia="zh-CN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docVars>
    <w:docVar w:name="KY_MEDREF_DOCUID" w:val="굤ソ"/>
    <w:docVar w:name="KY_MEDREF_VERSION" w:val="w:docVa"/>
  </w:docVars>
  <w:rsids>
    <w:rsidRoot w:val="009D440D"/>
    <w:rsid w:val="00042C49"/>
    <w:rsid w:val="0006704A"/>
    <w:rsid w:val="00180E60"/>
    <w:rsid w:val="00342188"/>
    <w:rsid w:val="004776C7"/>
    <w:rsid w:val="004C43B1"/>
    <w:rsid w:val="00615BE7"/>
    <w:rsid w:val="00625C96"/>
    <w:rsid w:val="006C178D"/>
    <w:rsid w:val="008A2157"/>
    <w:rsid w:val="008D79A8"/>
    <w:rsid w:val="009413A1"/>
    <w:rsid w:val="0096037D"/>
    <w:rsid w:val="00975A51"/>
    <w:rsid w:val="009D05F7"/>
    <w:rsid w:val="009D440D"/>
    <w:rsid w:val="00CB14AD"/>
    <w:rsid w:val="00CB6445"/>
    <w:rsid w:val="00E5600D"/>
    <w:rsid w:val="00E845B8"/>
    <w:rsid w:val="00FA5440"/>
    <w:rsid w:val="00FB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C238B0D-14E4-408D-8195-5C144E8A6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15BE7"/>
    <w:rPr>
      <w:rFonts w:ascii="宋体" w:eastAsia="宋体" w:hAnsi="宋体" w:cs="宋体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5B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15BE7"/>
    <w:pPr>
      <w:ind w:left="160"/>
    </w:pPr>
    <w:rPr>
      <w:sz w:val="24"/>
      <w:szCs w:val="24"/>
    </w:rPr>
  </w:style>
  <w:style w:type="paragraph" w:styleId="a4">
    <w:name w:val="Title"/>
    <w:basedOn w:val="a"/>
    <w:uiPriority w:val="1"/>
    <w:qFormat/>
    <w:rsid w:val="00615BE7"/>
    <w:pPr>
      <w:spacing w:before="35"/>
      <w:ind w:left="2608" w:right="266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615BE7"/>
    <w:pPr>
      <w:spacing w:before="3"/>
      <w:ind w:left="401" w:hanging="241"/>
    </w:pPr>
  </w:style>
  <w:style w:type="paragraph" w:customStyle="1" w:styleId="TableParagraph">
    <w:name w:val="Table Paragraph"/>
    <w:basedOn w:val="a"/>
    <w:uiPriority w:val="1"/>
    <w:qFormat/>
    <w:rsid w:val="00615BE7"/>
  </w:style>
  <w:style w:type="paragraph" w:styleId="a6">
    <w:name w:val="header"/>
    <w:basedOn w:val="a"/>
    <w:link w:val="Char"/>
    <w:uiPriority w:val="99"/>
    <w:unhideWhenUsed/>
    <w:rsid w:val="004C43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4C43B1"/>
    <w:rPr>
      <w:rFonts w:ascii="宋体" w:eastAsia="宋体" w:hAnsi="宋体" w:cs="宋体"/>
      <w:sz w:val="18"/>
      <w:szCs w:val="18"/>
      <w:lang w:eastAsia="zh-CN"/>
    </w:rPr>
  </w:style>
  <w:style w:type="paragraph" w:styleId="a7">
    <w:name w:val="footer"/>
    <w:basedOn w:val="a"/>
    <w:link w:val="Char0"/>
    <w:uiPriority w:val="99"/>
    <w:unhideWhenUsed/>
    <w:rsid w:val="004C43B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4C43B1"/>
    <w:rPr>
      <w:rFonts w:ascii="宋体" w:eastAsia="宋体" w:hAnsi="宋体" w:cs="宋体"/>
      <w:sz w:val="18"/>
      <w:szCs w:val="18"/>
      <w:lang w:eastAsia="zh-CN"/>
    </w:rPr>
  </w:style>
  <w:style w:type="paragraph" w:styleId="a8">
    <w:name w:val="Balloon Text"/>
    <w:basedOn w:val="a"/>
    <w:link w:val="Char1"/>
    <w:uiPriority w:val="99"/>
    <w:semiHidden/>
    <w:unhideWhenUsed/>
    <w:rsid w:val="009D05F7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9D05F7"/>
    <w:rPr>
      <w:rFonts w:ascii="宋体" w:eastAsia="宋体" w:hAnsi="宋体" w:cs="宋体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QDWQX</dc:creator>
  <cp:lastModifiedBy>HU</cp:lastModifiedBy>
  <cp:revision>12</cp:revision>
  <cp:lastPrinted>2022-11-10T01:54:00Z</cp:lastPrinted>
  <dcterms:created xsi:type="dcterms:W3CDTF">2022-11-10T01:33:00Z</dcterms:created>
  <dcterms:modified xsi:type="dcterms:W3CDTF">2022-11-10T06:51:00Z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2014-03-12T00:00:00Z</vt:filetime>
  </property>
  <property fmtid="{D5CDD505-2E9C-101B-9397-08002B2CF9AE}" pid="3" name="LastSaved">
    <vt:filetime>2022-11-10T00:00:00Z</vt:filetime>
  </property>
</Properties>
</file>